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79" w:rsidRPr="00166EE2" w:rsidRDefault="00FF4E79" w:rsidP="00FF4E79">
      <w:pPr>
        <w:outlineLvl w:val="0"/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</w:pPr>
      <w:r w:rsidRPr="002441DC">
        <w:rPr>
          <w:rFonts w:ascii="Lora" w:eastAsia="Times New Roman" w:hAnsi="Lora" w:cs="Times New Roman"/>
          <w:b/>
          <w:bCs/>
          <w:kern w:val="36"/>
          <w:sz w:val="28"/>
          <w:szCs w:val="28"/>
          <w:lang w:eastAsia="hu-HU"/>
        </w:rPr>
        <w:t xml:space="preserve">Kis családi </w:t>
      </w:r>
      <w:proofErr w:type="spellStart"/>
      <w:r w:rsidRPr="002441DC">
        <w:rPr>
          <w:rFonts w:ascii="Lora" w:eastAsia="Times New Roman" w:hAnsi="Lora" w:cs="Times New Roman"/>
          <w:b/>
          <w:bCs/>
          <w:kern w:val="36"/>
          <w:sz w:val="28"/>
          <w:szCs w:val="28"/>
          <w:lang w:eastAsia="hu-HU"/>
        </w:rPr>
        <w:t>anime</w:t>
      </w:r>
      <w:proofErr w:type="spellEnd"/>
      <w:r w:rsidRPr="00166EE2"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  <w:t xml:space="preserve"> – </w:t>
      </w:r>
      <w:proofErr w:type="spellStart"/>
      <w:r w:rsidRPr="00166EE2"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  <w:t>Mirai</w:t>
      </w:r>
      <w:proofErr w:type="spellEnd"/>
      <w:r w:rsidRPr="00166EE2"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  <w:t xml:space="preserve"> – Lány a jövőből</w:t>
      </w:r>
    </w:p>
    <w:p w:rsidR="00FF4E79" w:rsidRDefault="000C0892" w:rsidP="00FF4E79">
      <w:pPr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5" w:history="1">
        <w:r w:rsidR="00FF4E79" w:rsidRPr="00166E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Havasmezői Gergely</w:t>
        </w:r>
      </w:hyperlink>
    </w:p>
    <w:p w:rsidR="00341071" w:rsidRPr="00166EE2" w:rsidRDefault="00341071" w:rsidP="00FF4E79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E79" w:rsidRPr="00166EE2" w:rsidRDefault="00172E48" w:rsidP="00FF4E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EE2">
        <w:rPr>
          <w:noProof/>
          <w:lang w:eastAsia="hu-HU"/>
        </w:rPr>
        <w:drawing>
          <wp:inline distT="0" distB="0" distL="0" distR="0">
            <wp:extent cx="5760720" cy="3235313"/>
            <wp:effectExtent l="0" t="0" r="0" b="3810"/>
            <wp:docPr id="7" name="Kép 7" descr="https://www.filmtekercs.hu/wp-content/uploads/2018/12/mirai_1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lmtekercs.hu/wp-content/uploads/2018/12/mirai_1-990x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9" w:rsidRPr="00166EE2" w:rsidRDefault="00FF4E79" w:rsidP="00FF4E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Mamoru</w:t>
      </w:r>
      <w:proofErr w:type="spellEnd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Hosoda</w:t>
      </w:r>
      <w:proofErr w:type="spellEnd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régóta várt </w:t>
      </w:r>
      <w:proofErr w:type="spellStart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mesterműve</w:t>
      </w:r>
      <w:proofErr w:type="spellEnd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a </w:t>
      </w:r>
      <w:proofErr w:type="spellStart"/>
      <w:r w:rsidRPr="00166E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 különleges, egyedi </w:t>
      </w:r>
      <w:proofErr w:type="spellStart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anime</w:t>
      </w:r>
      <w:proofErr w:type="spellEnd"/>
      <w:r w:rsidRPr="00166E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szívhez szóló varázslattal.</w:t>
      </w:r>
      <w:bookmarkStart w:id="0" w:name="_GoBack"/>
      <w:bookmarkEnd w:id="0"/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Olyan jó látni, amikor egy rendező végre magára talál!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0C089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A </w:t>
      </w:r>
      <w:proofErr w:type="spellStart"/>
      <w:r w:rsidRPr="000C089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hu-HU"/>
        </w:rPr>
        <w:t>Mirai</w:t>
      </w:r>
      <w:proofErr w:type="spellEnd"/>
      <w:r w:rsidRPr="000C089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 színpompás és melegszívű </w:t>
      </w:r>
      <w:proofErr w:type="spellStart"/>
      <w:r w:rsidRPr="000C089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anime</w:t>
      </w:r>
      <w:proofErr w:type="spellEnd"/>
      <w:r w:rsidRPr="000C089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, amit egy gyerkőc álmai és magára találása töltenek ki; a hétköznapi élet szépsége és bajai és a gyerekkor végtelen potenciálja szikráznak benne 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– és emiatt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több, mint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 nagyszabású animált kalandfilmek: mert mire </w:t>
      </w:r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egy kisfiú a valóságban képessé válik elfogadni testvérkéjét, apa és anya pedig felnőnek a feladathoz, az nagyobb kaland, mint a világ megmentése.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Mamoru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Hosoda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legutóbbi filmje után azzal zártuk </w:t>
      </w:r>
      <w:hyperlink r:id="rId7" w:history="1">
        <w:proofErr w:type="gramStart"/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>karrierjének</w:t>
        </w:r>
        <w:proofErr w:type="gramEnd"/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 xml:space="preserve"> áttekintését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: „</w:t>
      </w:r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legnagyobb 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műveire</w:t>
      </w:r>
      <w:proofErr w:type="spell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valószínűleg még várunk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”. A rendező pályája ugyanis addig egyenetlen képet mutatott. Első önálló nagyfilmje, </w:t>
      </w:r>
      <w:hyperlink r:id="rId8" w:history="1"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>Az idő fölött járó lány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 szenzációs volt, a </w:t>
      </w:r>
      <w:hyperlink r:id="rId9" w:history="1"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 xml:space="preserve">Nyári </w:t>
        </w:r>
        <w:proofErr w:type="spellStart"/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>háborúk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azonban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csak „</w:t>
      </w:r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egy mesteri rendező óriási sikerű közepes műve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”: túl kiszámítható és sablonos, túl sok elemét láttuk már ezer 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>másik animében. Aztán a </w:t>
      </w:r>
      <w:hyperlink r:id="rId10" w:history="1"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>Farkasgyermekek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 és </w:t>
      </w:r>
      <w:hyperlink r:id="rId11" w:history="1">
        <w:proofErr w:type="gramStart"/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>A</w:t>
        </w:r>
        <w:proofErr w:type="gramEnd"/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 xml:space="preserve"> fiú és a szörnyeteg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ismét: hiába emelkednek ki minőségükben magasan a műfaj átkát jelentő ipari szabványos filmek közül, mégis túlságosan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animés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, ismerős alkotások.</w:t>
      </w:r>
    </w:p>
    <w:p w:rsidR="00FF4E79" w:rsidRPr="00166EE2" w:rsidRDefault="00172E48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noProof/>
          <w:lang w:eastAsia="hu-HU"/>
        </w:rPr>
        <w:drawing>
          <wp:inline distT="0" distB="0" distL="0" distR="0">
            <wp:extent cx="5760720" cy="3082885"/>
            <wp:effectExtent l="0" t="0" r="0" b="3810"/>
            <wp:docPr id="8" name="Kép 8" descr="https://www.filmtekercs.hu/wp-content/uploads/2018/12/mira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ilmtekercs.hu/wp-content/uploads/2018/12/mirai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Akadt, aki a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problémát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sokkal durvábban fogalmazta meg. „</w:t>
      </w:r>
      <w:proofErr w:type="gram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Géniusz</w:t>
      </w:r>
      <w:proofErr w:type="gram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, már amennyiben mások másolásáról van szó. De akárcsak 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Hideaki</w:t>
      </w:r>
      <w:proofErr w:type="spell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Annót</w:t>
      </w:r>
      <w:proofErr w:type="spell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[az 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fldChar w:fldCharType="begin"/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instrText xml:space="preserve"> HYPERLINK "https://www.filmtekercs.hu/nagyitas/evangelion-maig-sincs-lezarva" </w:instrTex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fldChar w:fldCharType="separate"/>
      </w:r>
      <w:r w:rsidRPr="00166EE2">
        <w:rPr>
          <w:rFonts w:ascii="Times New Roman" w:eastAsia="Times New Roman" w:hAnsi="Times New Roman" w:cs="Times New Roman"/>
          <w:sz w:val="27"/>
          <w:szCs w:val="27"/>
          <w:u w:val="single"/>
          <w:lang w:eastAsia="hu-HU"/>
        </w:rPr>
        <w:t>Evangelion</w:t>
      </w:r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hu-HU"/>
        </w:rPr>
        <w:t>ok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fldChar w:fldCharType="end"/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 </w:t>
      </w:r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rendezőjét], semmi sem 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vezérli</w:t>
      </w:r>
      <w:proofErr w:type="spell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 xml:space="preserve"> őt, semmi téma, semmi tartalom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” – </w:t>
      </w:r>
      <w:hyperlink r:id="rId13" w:history="1"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>mondta 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rendezőről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Mamoru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Oshii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, a 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fldChar w:fldCharType="begin"/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instrText xml:space="preserve"> HYPERLINK "https://www.filmtekercs.hu/kritikak/ghost-in-the-shell-pancelba-zart-szellem" </w:instrTex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fldChar w:fldCharType="separate"/>
      </w:r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hu-HU"/>
        </w:rPr>
        <w:t>Ghost</w:t>
      </w:r>
      <w:proofErr w:type="spell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hu-HU"/>
        </w:rPr>
        <w:t xml:space="preserve"> in 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hu-HU"/>
        </w:rPr>
        <w:t>the</w:t>
      </w:r>
      <w:proofErr w:type="spellEnd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hu-HU"/>
        </w:rPr>
        <w:t xml:space="preserve"> Shell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fldChar w:fldCharType="end"/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 felmérhetetlen hatású rendezője.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66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Ideje volt tehát, hogy </w:t>
      </w:r>
      <w:proofErr w:type="spellStart"/>
      <w:r w:rsidRPr="00166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Hosoda</w:t>
      </w:r>
      <w:proofErr w:type="spellEnd"/>
      <w:r w:rsidRPr="00166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valami </w:t>
      </w:r>
      <w:proofErr w:type="gramStart"/>
      <w:r w:rsidRPr="00166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markánsan</w:t>
      </w:r>
      <w:proofErr w:type="gramEnd"/>
      <w:r w:rsidRPr="00166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sajáttal álljon végre elő. A </w:t>
      </w:r>
      <w:proofErr w:type="spellStart"/>
      <w:r w:rsidRPr="00166E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 </w:t>
      </w:r>
      <w:r w:rsidRPr="00166E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ez.</w:t>
      </w:r>
    </w:p>
    <w:p w:rsidR="00FF4E79" w:rsidRPr="00166EE2" w:rsidRDefault="00FF4E79" w:rsidP="00FF4E79">
      <w:pPr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A </w:t>
      </w:r>
      <w:proofErr w:type="spellStart"/>
      <w:r w:rsidRPr="00166EE2">
        <w:rPr>
          <w:rFonts w:ascii="Lora" w:eastAsia="Times New Roman" w:hAnsi="Lora" w:cs="Times New Roman"/>
          <w:b/>
          <w:bCs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Lora" w:eastAsia="Times New Roman" w:hAnsi="Lora" w:cs="Times New Roman"/>
          <w:b/>
          <w:bCs/>
          <w:i/>
          <w:iCs/>
          <w:sz w:val="27"/>
          <w:szCs w:val="27"/>
          <w:lang w:eastAsia="hu-HU"/>
        </w:rPr>
        <w:t> </w:t>
      </w:r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varázslatos.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 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 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Mamoru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Hosoda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egyedi műve, egy merészen visszafogott és bátran az </w:t>
      </w:r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érzelmekre ható darab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ami félredobja az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anime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-gigafilmek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konvencióit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és arra használja a médiumot, hogy </w:t>
      </w:r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a mindennapi életről és a személyiségfejlődésről beszéljen kalandok helyett.</w:t>
      </w:r>
    </w:p>
    <w:p w:rsidR="00FF4E79" w:rsidRPr="00166EE2" w:rsidRDefault="00172E48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noProof/>
          <w:lang w:eastAsia="hu-HU"/>
        </w:rPr>
        <w:lastRenderedPageBreak/>
        <w:drawing>
          <wp:inline distT="0" distB="0" distL="0" distR="0">
            <wp:extent cx="5760720" cy="3071634"/>
            <wp:effectExtent l="0" t="0" r="0" b="0"/>
            <wp:docPr id="9" name="Kép 9" descr="https://www.filmtekercs.hu/wp-content/uploads/2018/12/mira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ilmtekercs.hu/wp-content/uploads/2018/12/mirai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Filmkritikában használunk olykor eldobható jelzőket, a „varázslatos” is túl sokszor bukkan fel, de ezúttal a szó teljes erejével szeretném használni: </w:t>
      </w:r>
      <w:r w:rsidRPr="00166EE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 </w:t>
      </w:r>
      <w:proofErr w:type="spellStart"/>
      <w:r w:rsidRPr="00166EE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 csakugyan </w:t>
      </w:r>
      <w:r w:rsidRPr="00166EE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hu-HU"/>
        </w:rPr>
        <w:t>varázslatos</w:t>
      </w:r>
      <w:r w:rsidRPr="00166EE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, úgy, mint ahogy a mesék a gyerekkorodban voltak, csak épp felnőttek számára.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Az a fajta film, ami mélyen megérinthet, ami személyesen hozzád szólhat – ha épp az odaillő élethelyzetben vagy (de átgondoltsága, szépsége miatt imádhatod akkor is, ha nem).</w:t>
      </w:r>
    </w:p>
    <w:p w:rsidR="00FF4E79" w:rsidRPr="00166EE2" w:rsidRDefault="00FF4E79" w:rsidP="00FF4E79">
      <w:pPr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A </w:t>
      </w:r>
      <w:proofErr w:type="spellStart"/>
      <w:r w:rsidRPr="00166EE2">
        <w:rPr>
          <w:rFonts w:ascii="Lora" w:eastAsia="Times New Roman" w:hAnsi="Lora" w:cs="Times New Roman"/>
          <w:b/>
          <w:bCs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 esetében ez az élethelyzet vagy a testvért váró kisgyereké vagy a testvért tervező szülőé.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Maga „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” (japánul „jövő”) ugyanis egy kisbaba, új jövevény a kicsi családban – és a film főszereplője, négyéves bátyja, Kun bizony nem fogadja őt könnyen.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Láttál már testvérkéjére féltékeny kisfiút? A hiszti, az utálat, a szereplésvágy! Kun ebből az érzelmi állapotból jut el a szerető elfogadásig – néhány időutazó családtagja segítségével.</w:t>
      </w:r>
    </w:p>
    <w:p w:rsidR="00FF4E79" w:rsidRPr="00166EE2" w:rsidRDefault="00172E48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noProof/>
          <w:lang w:eastAsia="hu-HU"/>
        </w:rPr>
        <w:lastRenderedPageBreak/>
        <w:drawing>
          <wp:inline distT="0" distB="0" distL="0" distR="0">
            <wp:extent cx="5760720" cy="3240405"/>
            <wp:effectExtent l="0" t="0" r="0" b="0"/>
            <wp:docPr id="10" name="Kép 10" descr="https://www.filmtekercs.hu/wp-content/uploads/2018/12/mira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ilmtekercs.hu/wp-content/uploads/2018/12/mirai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A ház varázskertjébe megérkező középiskolás </w:t>
      </w:r>
      <w:proofErr w:type="spellStart"/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, a kislánykorából megjelenő anya, az ifjúként megelevenedő dédapa – és a </w:t>
      </w:r>
      <w:proofErr w:type="gramStart"/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család antropomorfizálódó</w:t>
      </w:r>
      <w:proofErr w:type="gramEnd"/>
      <w:r w:rsidRPr="00166EE2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 kutyája – mind leckét adnak a kisfiúnak viselkedésből és bátorságból.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 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egyik olvasata a szó szerinti időutazás, a másik, hogy Kun talán csak álmodja vagy játssza mindezt, de hol a különbség egy kisgyerek számára? Mindannyiunknak vannak magabiztosan igaznak vélt hamis emlékei, és az idő és a valóság ugyancsak képlékenyek abban a korban; ha Kun úgy hiszi, hogy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 jövőből csakugyan megjelent neki, akkor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az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számára bizony úgy is volt –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, a jövő maga, az időutazó, a kisbaba-nagylány!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És ha álmában elvész a pályaudvaron és magányában száműzik egy horrorvonatra, az is épp olyan eleven, mintha csakugyan ott járt volna.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Apropó horrorvonat. A 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tartalmaz néhány kifejezetten rémisztő pillanatot. Csak kettőt vagy hármat, de ezek miatt nem feltétlenül ültetném be rá a kis Kun korosztályát. Mivel a hangvétel egyáltalán nem mesés a szó műfaji értelmében, hanem nagyon is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realisztikus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, és hiányzik a filmből a feloldás és feldolgozás – amit úgy </w:t>
      </w:r>
      <w:hyperlink r:id="rId16" w:history="1"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 xml:space="preserve">dicsértünk például </w:t>
        </w:r>
        <w:proofErr w:type="spellStart"/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>a</w:t>
        </w:r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>Kubo</w:t>
        </w:r>
        <w:proofErr w:type="spellEnd"/>
        <w:r w:rsidRPr="00166EE2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hu-HU"/>
          </w:rPr>
          <w:t xml:space="preserve"> és a varázshúrok </w:t>
        </w:r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>esetén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 –, ettől könnyen rosszat álmodhat egy kisgyerek.</w:t>
      </w:r>
    </w:p>
    <w:p w:rsidR="00FF4E79" w:rsidRPr="00166EE2" w:rsidRDefault="00172E48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noProof/>
          <w:lang w:eastAsia="hu-HU"/>
        </w:rPr>
        <w:lastRenderedPageBreak/>
        <w:drawing>
          <wp:inline distT="0" distB="0" distL="0" distR="0">
            <wp:extent cx="5760720" cy="3240405"/>
            <wp:effectExtent l="0" t="0" r="0" b="0"/>
            <wp:docPr id="11" name="Kép 11" descr="https://www.filmtekercs.hu/wp-content/uploads/2018/12/mira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ilmtekercs.hu/wp-content/uploads/2018/12/mirai_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2441D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Kinek való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akkor?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 szülőnek, ha magamból és feleségemből kiindulhatok. Önfeledt örömmel néztük! És mindenki így lesz vele, akit otthon babácska vár. Vagy aki szeretné, hogy valamikor majd várja. A 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Mirai</w:t>
      </w:r>
      <w:proofErr w:type="spellEnd"/>
    </w:p>
    <w:p w:rsidR="00FF4E79" w:rsidRPr="00166EE2" w:rsidRDefault="00FF4E79" w:rsidP="00FF4E79">
      <w:pPr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proofErr w:type="gramStart"/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tökéletes</w:t>
      </w:r>
      <w:proofErr w:type="gramEnd"/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 xml:space="preserve"> szülő-randifilm,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és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alapos adag tanulságot is tartogat. Édesapa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bénázik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benne, de megtanulja végül a háztartást; a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slapstick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humor ismerős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lesz minden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pelenkázással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küzdő férfinak. Édesanya türelmetlen, és minden csak úgy jó számára, ahogy ő szokta elvégezni; cuki-kialvatlan feleségek jót nevethetnek rajta.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Hosoda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egyébként a családi tekintetben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konzervatív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japán társadalomnak is szánja a filmet; a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gender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szerepek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cserélhetőségét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, az apa otthonlétének örömét is be akarja mutatni vele – </w:t>
      </w:r>
      <w:hyperlink r:id="rId18" w:anchor="398602bb53d2" w:history="1"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>mondta</w:t>
        </w:r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És mert az egész olyan</w:t>
      </w:r>
    </w:p>
    <w:p w:rsidR="00FF4E79" w:rsidRPr="00166EE2" w:rsidRDefault="00FF4E79" w:rsidP="00FF4E79">
      <w:pPr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proofErr w:type="gramStart"/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jószívű</w:t>
      </w:r>
      <w:proofErr w:type="gramEnd"/>
      <w:r w:rsidRPr="00166EE2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, meleg, őszinte és színes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– és nem utolsósorban szép: élvonalbeli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anime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-animáció! –, hát az is élvezheti, aki nem személyesen érintett közönség.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>Mamoru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Hosoda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két saját gyerekéről mintázta Kunt és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Mirait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(kislányát tényleg </w:t>
      </w:r>
      <w:proofErr w:type="spell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Mirainak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hívják), és még a karakteranimációhoz is ők adták a referenciát. </w:t>
      </w:r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„Nem sok film főhőse négyéves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” – </w:t>
      </w:r>
      <w:hyperlink r:id="rId19" w:anchor="398602bb53d2" w:history="1"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 xml:space="preserve">mondta </w:t>
        </w:r>
        <w:proofErr w:type="spellStart"/>
        <w:r w:rsidRPr="00166EE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hu-HU"/>
          </w:rPr>
          <w:t>Hosoda</w:t>
        </w:r>
        <w:proofErr w:type="spellEnd"/>
      </w:hyperlink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; nagy kockázatot vállalt ezzel, és valóban: különleges érzékenység kell ahhoz, hogy valaki egy kisgyerek szemével legyen képes látni a világot, és nem csak látni, de ábrázolni is mozivásznon.</w:t>
      </w:r>
    </w:p>
    <w:p w:rsidR="00FF4E79" w:rsidRPr="00166EE2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Hogy a vonat oly nagy, lenyűgöző és félelmetes legyen, mint a négyéves számára. Hogy a kis kert varázserdővé váljon, a kutya személlyé. Hogy a közönség szívből átérezze a kisfiú keservét és örömét egyaránt!</w:t>
      </w:r>
    </w:p>
    <w:p w:rsidR="00FF4E79" w:rsidRPr="0028166F" w:rsidRDefault="00FF4E79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2441D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A filmet </w:t>
      </w:r>
      <w:proofErr w:type="spellStart"/>
      <w:r w:rsidRPr="002441D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Hosoda</w:t>
      </w:r>
      <w:proofErr w:type="spellEnd"/>
      <w:r w:rsidRPr="002441D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 maga is </w:t>
      </w:r>
      <w:hyperlink r:id="rId20" w:history="1">
        <w:r w:rsidRPr="0028166F">
          <w:rPr>
            <w:rFonts w:ascii="Times New Roman" w:eastAsia="Times New Roman" w:hAnsi="Times New Roman" w:cs="Times New Roman"/>
            <w:b/>
            <w:sz w:val="27"/>
            <w:szCs w:val="27"/>
            <w:lang w:eastAsia="hu-HU"/>
          </w:rPr>
          <w:t>az eddigi legszemélyesebb filmjének</w:t>
        </w:r>
      </w:hyperlink>
      <w:r w:rsidRPr="0028166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 t</w:t>
      </w:r>
      <w:r w:rsidRPr="002441D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artja.</w:t>
      </w:r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Ez a személyesség a kulcsa annak, hogyan alkothatott </w:t>
      </w:r>
      <w:proofErr w:type="gramStart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>tipikus</w:t>
      </w:r>
      <w:proofErr w:type="gram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zsánerfilmek után ilyen remeket. A </w:t>
      </w:r>
      <w:proofErr w:type="spellStart"/>
      <w:r w:rsidRPr="00166EE2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Mirai</w:t>
      </w:r>
      <w:proofErr w:type="spellEnd"/>
      <w:r w:rsidRPr="00166EE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 végre szerzői film, és </w:t>
      </w:r>
      <w:proofErr w:type="spellStart"/>
      <w:r w:rsidRPr="0028166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Hosoda</w:t>
      </w:r>
      <w:proofErr w:type="spellEnd"/>
      <w:r w:rsidRPr="0028166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 minden eddig sejtett (remélt) tehetsége, a csoda iránti érzéke és mesterségbeli tudása benne van.</w:t>
      </w:r>
    </w:p>
    <w:p w:rsidR="004C57C8" w:rsidRDefault="004C57C8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4C57C8" w:rsidRPr="00166EE2" w:rsidRDefault="004C57C8" w:rsidP="00FF4E79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1" name="Kép 1" descr="KÃ©ptalÃ¡lat a kÃ¶vetkezÅre: âmirai lÃ¡ny a jÃ¶vÅbÅl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irai lÃ¡ny a jÃ¶vÅbÅlâ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3D" w:rsidRPr="00166EE2" w:rsidRDefault="00261D3D"/>
    <w:sectPr w:rsidR="00261D3D" w:rsidRPr="0016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B86"/>
    <w:multiLevelType w:val="multilevel"/>
    <w:tmpl w:val="9BA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77886"/>
    <w:multiLevelType w:val="multilevel"/>
    <w:tmpl w:val="EA5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79"/>
    <w:rsid w:val="000C0892"/>
    <w:rsid w:val="00144C94"/>
    <w:rsid w:val="00166EE2"/>
    <w:rsid w:val="00172E48"/>
    <w:rsid w:val="002441DC"/>
    <w:rsid w:val="00261D3D"/>
    <w:rsid w:val="0028166F"/>
    <w:rsid w:val="00341071"/>
    <w:rsid w:val="004C57C8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6EF8"/>
  <w15:chartTrackingRefBased/>
  <w15:docId w15:val="{16E546F0-7649-4FDA-B1D5-F3BB4262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FF4E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F4E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4E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F4E7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pdated">
    <w:name w:val="updated"/>
    <w:basedOn w:val="Bekezdsalapbettpusa"/>
    <w:rsid w:val="00FF4E79"/>
  </w:style>
  <w:style w:type="character" w:customStyle="1" w:styleId="fn">
    <w:name w:val="fn"/>
    <w:basedOn w:val="Bekezdsalapbettpusa"/>
    <w:rsid w:val="00FF4E79"/>
  </w:style>
  <w:style w:type="character" w:styleId="Hiperhivatkozs">
    <w:name w:val="Hyperlink"/>
    <w:basedOn w:val="Bekezdsalapbettpusa"/>
    <w:uiPriority w:val="99"/>
    <w:semiHidden/>
    <w:unhideWhenUsed/>
    <w:rsid w:val="00FF4E79"/>
    <w:rPr>
      <w:color w:val="0000FF"/>
      <w:u w:val="single"/>
    </w:rPr>
  </w:style>
  <w:style w:type="character" w:customStyle="1" w:styleId="herald-share-meta">
    <w:name w:val="herald-share-meta"/>
    <w:basedOn w:val="Bekezdsalapbettpusa"/>
    <w:rsid w:val="00FF4E79"/>
  </w:style>
  <w:style w:type="paragraph" w:styleId="NormlWeb">
    <w:name w:val="Normal (Web)"/>
    <w:basedOn w:val="Norml"/>
    <w:uiPriority w:val="99"/>
    <w:semiHidden/>
    <w:unhideWhenUsed/>
    <w:rsid w:val="00FF4E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4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19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8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9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4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1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5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4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tekercs.hu/kritikak/az-ido-folott-jaro-lany" TargetMode="External"/><Relationship Id="rId13" Type="http://schemas.openxmlformats.org/officeDocument/2006/relationships/hyperlink" Target="http://www.otakuusamagazine.com/LatestNews/News1/Mamoru-Oshii-The-most-opinionated-man-in-anime-4973.aspx" TargetMode="External"/><Relationship Id="rId18" Type="http://schemas.openxmlformats.org/officeDocument/2006/relationships/hyperlink" Target="https://www.forbes.com/sites/brianleak/2018/10/25/mirai-director-mamoru-hosoda-on-the-importance-of-family-and-childhood-memorie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filmtekercs.hu/nagyitas/a-meg-nem-miyazaki-mamoru-hosoda-portr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filmtekercs.hu/kritikak/a-mese-ereje-kubo-es-a-varazshurok" TargetMode="External"/><Relationship Id="rId20" Type="http://schemas.openxmlformats.org/officeDocument/2006/relationships/hyperlink" Target="https://variety.com/2018/film/news/mirai-mamoru-hosoda-academy-120298237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ilmtekercs.hu/kritikak/a-fiu-es-a-szornyeteg" TargetMode="External"/><Relationship Id="rId5" Type="http://schemas.openxmlformats.org/officeDocument/2006/relationships/hyperlink" Target="https://www.filmtekercs.hu/author/havasmezoi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filmtekercs.hu/fesztival/grimmelve-farkasgyermekek" TargetMode="External"/><Relationship Id="rId19" Type="http://schemas.openxmlformats.org/officeDocument/2006/relationships/hyperlink" Target="https://www.forbes.com/sites/brianleak/2018/10/25/mirai-director-mamoru-hosoda-on-the-importance-of-family-and-childhood-mem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tekercs.hu/fesztival/egynyari-anime-%E2%80%93-nyari-haboruk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892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ambrus44@outlook.hu</dc:creator>
  <cp:keywords/>
  <dc:description/>
  <cp:lastModifiedBy>Ambrus</cp:lastModifiedBy>
  <cp:revision>10</cp:revision>
  <dcterms:created xsi:type="dcterms:W3CDTF">2018-12-28T20:00:00Z</dcterms:created>
  <dcterms:modified xsi:type="dcterms:W3CDTF">2019-02-07T16:07:00Z</dcterms:modified>
</cp:coreProperties>
</file>